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3A" w:rsidRDefault="00F7742B" w:rsidP="00F7742B">
      <w:pPr>
        <w:pStyle w:val="NoSpacing"/>
      </w:pPr>
      <w:r>
        <w:rPr>
          <w:b/>
          <w:noProof/>
          <w:sz w:val="20"/>
          <w:szCs w:val="20"/>
          <w:lang w:eastAsia="en-GB"/>
        </w:rPr>
        <w:drawing>
          <wp:anchor distT="0" distB="0" distL="114300" distR="114300" simplePos="0" relativeHeight="251659264" behindDoc="1" locked="0" layoutInCell="1" allowOverlap="1" wp14:anchorId="21DB16EB" wp14:editId="6D0B02E1">
            <wp:simplePos x="0" y="0"/>
            <wp:positionH relativeFrom="column">
              <wp:posOffset>-390525</wp:posOffset>
            </wp:positionH>
            <wp:positionV relativeFrom="paragraph">
              <wp:posOffset>-619125</wp:posOffset>
            </wp:positionV>
            <wp:extent cx="723265" cy="565150"/>
            <wp:effectExtent l="0" t="0" r="635" b="6350"/>
            <wp:wrapTight wrapText="bothSides">
              <wp:wrapPolygon edited="0">
                <wp:start x="0" y="0"/>
                <wp:lineTo x="0" y="21115"/>
                <wp:lineTo x="21050" y="21115"/>
                <wp:lineTo x="210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and-safety-lock-icon-vector-1079477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265" cy="565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11450EB" wp14:editId="0371050B">
            <wp:simplePos x="0" y="0"/>
            <wp:positionH relativeFrom="column">
              <wp:posOffset>3122930</wp:posOffset>
            </wp:positionH>
            <wp:positionV relativeFrom="paragraph">
              <wp:posOffset>-781050</wp:posOffset>
            </wp:positionV>
            <wp:extent cx="2987040" cy="134302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ing-CCG-Blue-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7040" cy="1343025"/>
                    </a:xfrm>
                    <a:prstGeom prst="rect">
                      <a:avLst/>
                    </a:prstGeom>
                  </pic:spPr>
                </pic:pic>
              </a:graphicData>
            </a:graphic>
            <wp14:sizeRelH relativeFrom="margin">
              <wp14:pctWidth>0</wp14:pctWidth>
            </wp14:sizeRelH>
            <wp14:sizeRelV relativeFrom="margin">
              <wp14:pctHeight>0</wp14:pctHeight>
            </wp14:sizeRelV>
          </wp:anchor>
        </w:drawing>
      </w:r>
    </w:p>
    <w:p w:rsidR="00F7742B" w:rsidRPr="00F7742B" w:rsidRDefault="00F7742B" w:rsidP="00F7742B">
      <w:pPr>
        <w:pStyle w:val="NoSpacing"/>
        <w:ind w:left="2880"/>
        <w:rPr>
          <w:b/>
        </w:rPr>
      </w:pPr>
      <w:r w:rsidRPr="00F7742B">
        <w:rPr>
          <w:b/>
        </w:rPr>
        <w:t>Sharing your medical information</w:t>
      </w:r>
    </w:p>
    <w:p w:rsidR="00F7742B" w:rsidRPr="00F7742B" w:rsidRDefault="00F7742B" w:rsidP="00F7742B">
      <w:pPr>
        <w:pStyle w:val="NoSpacing"/>
        <w:jc w:val="center"/>
        <w:rPr>
          <w:b/>
        </w:rPr>
      </w:pPr>
      <w:r w:rsidRPr="00F7742B">
        <w:rPr>
          <w:b/>
        </w:rPr>
        <w:t>Your choices</w:t>
      </w:r>
    </w:p>
    <w:p w:rsidR="00F7742B" w:rsidRDefault="00F7742B" w:rsidP="00F7742B">
      <w:pPr>
        <w:pStyle w:val="NoSpacing"/>
        <w:jc w:val="center"/>
      </w:pPr>
    </w:p>
    <w:p w:rsidR="00F7742B" w:rsidRDefault="00F7742B" w:rsidP="00F7742B">
      <w:pPr>
        <w:pStyle w:val="NoSpacing"/>
      </w:pPr>
      <w:r>
        <w:t>Health professionals are trained to keep your records secure and to manage them responsibly and in confidence.</w:t>
      </w:r>
    </w:p>
    <w:p w:rsidR="00F7742B" w:rsidRDefault="00F7742B" w:rsidP="00F7742B">
      <w:pPr>
        <w:pStyle w:val="NoSpacing"/>
      </w:pPr>
    </w:p>
    <w:p w:rsidR="00F7742B" w:rsidRDefault="00F7742B" w:rsidP="00F7742B">
      <w:pPr>
        <w:pStyle w:val="NoSpacing"/>
      </w:pPr>
      <w:r>
        <w:t>Your GP can now see your medical record held in other health organisations that provide your care e.g. your hospital or health centre. Health professionals e.g. your hospital doctor, district nurse, or physiotherapist treating you can also see your full GP record if you give your permission when they see you.</w:t>
      </w:r>
    </w:p>
    <w:p w:rsidR="00F7742B" w:rsidRDefault="00F7742B" w:rsidP="00F7742B">
      <w:pPr>
        <w:pStyle w:val="NoSpacing"/>
      </w:pPr>
    </w:p>
    <w:p w:rsidR="00F7742B" w:rsidRDefault="00F7742B" w:rsidP="00F7742B">
      <w:pPr>
        <w:pStyle w:val="NoSpacing"/>
      </w:pPr>
      <w:r>
        <w:t>Sharing your records benefits you because:</w:t>
      </w:r>
    </w:p>
    <w:p w:rsidR="00F7742B" w:rsidRDefault="00F7742B" w:rsidP="00F7742B">
      <w:pPr>
        <w:pStyle w:val="NoSpacing"/>
        <w:numPr>
          <w:ilvl w:val="0"/>
          <w:numId w:val="2"/>
        </w:numPr>
      </w:pPr>
      <w:r>
        <w:t>You won’t need to repeat your medical history.</w:t>
      </w:r>
    </w:p>
    <w:p w:rsidR="00F7742B" w:rsidRDefault="00F7742B" w:rsidP="00F7742B">
      <w:pPr>
        <w:pStyle w:val="NoSpacing"/>
        <w:numPr>
          <w:ilvl w:val="0"/>
          <w:numId w:val="2"/>
        </w:numPr>
      </w:pPr>
      <w:r>
        <w:t>You avoid unnecessary appointments and tests.</w:t>
      </w:r>
    </w:p>
    <w:p w:rsidR="00F7742B" w:rsidRDefault="00F7742B" w:rsidP="00F7742B">
      <w:pPr>
        <w:pStyle w:val="NoSpacing"/>
        <w:numPr>
          <w:ilvl w:val="0"/>
          <w:numId w:val="2"/>
        </w:numPr>
      </w:pPr>
      <w:r>
        <w:t>Your health professional has the right information at the right time.</w:t>
      </w:r>
    </w:p>
    <w:p w:rsidR="00F7742B" w:rsidRDefault="00F7742B" w:rsidP="00F7742B">
      <w:pPr>
        <w:pStyle w:val="NoSpacing"/>
      </w:pPr>
    </w:p>
    <w:p w:rsidR="00F7742B" w:rsidRDefault="00F7742B" w:rsidP="00F7742B">
      <w:pPr>
        <w:pStyle w:val="NoSpacing"/>
      </w:pPr>
      <w:r>
        <w:t xml:space="preserve">Please enter your name and </w:t>
      </w:r>
      <w:proofErr w:type="gramStart"/>
      <w:r>
        <w:t>dob</w:t>
      </w:r>
      <w:proofErr w:type="gramEnd"/>
      <w:r>
        <w:t xml:space="preserve"> and select one option for 1) and 2)</w:t>
      </w:r>
    </w:p>
    <w:p w:rsidR="00F7742B" w:rsidRDefault="00F7742B" w:rsidP="00F7742B">
      <w:pPr>
        <w:pStyle w:val="NoSpacing"/>
      </w:pPr>
    </w:p>
    <w:p w:rsidR="00F7742B" w:rsidRDefault="00F7742B" w:rsidP="00F7742B">
      <w:pPr>
        <w:pStyle w:val="NoSpacing"/>
      </w:pPr>
      <w:r>
        <w:t>Name</w:t>
      </w:r>
      <w:proofErr w:type="gramStart"/>
      <w:r>
        <w:t>:………………………………………………………………………………</w:t>
      </w:r>
      <w:proofErr w:type="gramEnd"/>
      <w:r>
        <w:t xml:space="preserve"> Date of Birth</w:t>
      </w:r>
      <w:proofErr w:type="gramStart"/>
      <w:r>
        <w:t>:……………………………………………</w:t>
      </w:r>
      <w:proofErr w:type="gramEnd"/>
    </w:p>
    <w:p w:rsidR="00F7742B" w:rsidRDefault="00F7742B" w:rsidP="00F7742B">
      <w:pPr>
        <w:pStyle w:val="NoSpacing"/>
      </w:pPr>
    </w:p>
    <w:p w:rsidR="00F7742B" w:rsidRPr="00F7742B" w:rsidRDefault="00F7742B" w:rsidP="00F7742B">
      <w:pPr>
        <w:pStyle w:val="NoSpacing"/>
        <w:numPr>
          <w:ilvl w:val="0"/>
          <w:numId w:val="1"/>
        </w:numPr>
        <w:rPr>
          <w:b/>
        </w:rPr>
      </w:pPr>
      <w:r w:rsidRPr="00F7742B">
        <w:rPr>
          <w:b/>
        </w:rPr>
        <w:t>Your practice sharing your record with other healthcare organisations</w:t>
      </w:r>
    </w:p>
    <w:p w:rsidR="00F7742B" w:rsidRDefault="00F7742B" w:rsidP="00F7742B">
      <w:pPr>
        <w:pStyle w:val="NoSpacing"/>
        <w:ind w:left="720"/>
      </w:pPr>
    </w:p>
    <w:p w:rsidR="00F7742B" w:rsidRDefault="00F7742B" w:rsidP="00F7742B">
      <w:pPr>
        <w:pStyle w:val="NoSpacing"/>
        <w:ind w:left="1440"/>
      </w:pPr>
      <w:r>
        <w:rPr>
          <w:noProof/>
          <w:lang w:eastAsia="en-GB"/>
        </w:rPr>
        <mc:AlternateContent>
          <mc:Choice Requires="wps">
            <w:drawing>
              <wp:anchor distT="0" distB="0" distL="114300" distR="114300" simplePos="0" relativeHeight="251660288" behindDoc="0" locked="0" layoutInCell="1" allowOverlap="1" wp14:anchorId="612122F7" wp14:editId="4F474522">
                <wp:simplePos x="0" y="0"/>
                <wp:positionH relativeFrom="column">
                  <wp:posOffset>666750</wp:posOffset>
                </wp:positionH>
                <wp:positionV relativeFrom="paragraph">
                  <wp:posOffset>27305</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52.5pt;margin-top:2.15pt;width:12.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" fillcolor="#eeece1 [3214]" strokecolor="black [3213]" strokeweight="2pt"/>
            </w:pict>
          </mc:Fallback>
        </mc:AlternateContent>
      </w:r>
      <w:r>
        <w:t>Yes, I am happy for my GP practice to share my full medical record with other organisations providing my care.</w:t>
      </w:r>
    </w:p>
    <w:p w:rsidR="00F7742B" w:rsidRDefault="00F7742B" w:rsidP="00F7742B">
      <w:pPr>
        <w:pStyle w:val="NoSpacing"/>
        <w:ind w:left="1440"/>
      </w:pPr>
    </w:p>
    <w:p w:rsidR="00F7742B" w:rsidRDefault="00F7742B" w:rsidP="00F7742B">
      <w:pPr>
        <w:pStyle w:val="NoSpacing"/>
        <w:ind w:left="1440"/>
      </w:pPr>
      <w:r>
        <w:rPr>
          <w:noProof/>
          <w:lang w:eastAsia="en-GB"/>
        </w:rPr>
        <mc:AlternateContent>
          <mc:Choice Requires="wps">
            <w:drawing>
              <wp:anchor distT="0" distB="0" distL="114300" distR="114300" simplePos="0" relativeHeight="251662336" behindDoc="0" locked="0" layoutInCell="1" allowOverlap="1" wp14:anchorId="2A1A704F" wp14:editId="5353402B">
                <wp:simplePos x="0" y="0"/>
                <wp:positionH relativeFrom="column">
                  <wp:posOffset>666750</wp:posOffset>
                </wp:positionH>
                <wp:positionV relativeFrom="paragraph">
                  <wp:posOffset>20320</wp:posOffset>
                </wp:positionV>
                <wp:extent cx="1619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33350"/>
                        </a:xfrm>
                        <a:prstGeom prst="rect">
                          <a:avLst/>
                        </a:prstGeom>
                        <a:solidFill>
                          <a:srgbClr val="EEECE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52.5pt;margin-top:1.6pt;width:12.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" fillcolor="#eeece1" strokecolor="windowText" strokeweight="2pt"/>
            </w:pict>
          </mc:Fallback>
        </mc:AlternateContent>
      </w:r>
      <w:r>
        <w:t>No, do not share my medical records with other organisations.</w:t>
      </w:r>
    </w:p>
    <w:p w:rsidR="00F7742B" w:rsidRDefault="00F7742B" w:rsidP="00F7742B">
      <w:pPr>
        <w:pStyle w:val="NoSpacing"/>
        <w:ind w:left="1440"/>
      </w:pPr>
    </w:p>
    <w:p w:rsidR="00F7742B" w:rsidRDefault="00F7742B" w:rsidP="00F7742B">
      <w:pPr>
        <w:pStyle w:val="NoSpacing"/>
        <w:ind w:left="1440"/>
      </w:pPr>
      <w:proofErr w:type="gramStart"/>
      <w:r>
        <w:t>N.B.</w:t>
      </w:r>
      <w:proofErr w:type="gramEnd"/>
      <w:r>
        <w:t xml:space="preserve">  Selecting no might delay your treatment or mean repeated tests. Professionals and emergency departments will not have up to date information.</w:t>
      </w:r>
    </w:p>
    <w:p w:rsidR="00F7742B" w:rsidRDefault="00F7742B" w:rsidP="00F7742B">
      <w:pPr>
        <w:pStyle w:val="NoSpacing"/>
        <w:ind w:left="1440"/>
      </w:pPr>
    </w:p>
    <w:p w:rsidR="00F7742B" w:rsidRDefault="00F7742B" w:rsidP="00F7742B">
      <w:pPr>
        <w:pStyle w:val="NoSpacing"/>
        <w:ind w:left="1440"/>
      </w:pPr>
      <w:bookmarkStart w:id="0" w:name="_GoBack"/>
      <w:bookmarkEnd w:id="0"/>
    </w:p>
    <w:p w:rsidR="00F7742B" w:rsidRPr="00F7742B" w:rsidRDefault="00F7742B" w:rsidP="00F7742B">
      <w:pPr>
        <w:pStyle w:val="NoSpacing"/>
        <w:numPr>
          <w:ilvl w:val="0"/>
          <w:numId w:val="1"/>
        </w:numPr>
        <w:rPr>
          <w:b/>
        </w:rPr>
      </w:pPr>
      <w:r w:rsidRPr="00F7742B">
        <w:rPr>
          <w:b/>
        </w:rPr>
        <w:t>GP practice seeing your record from other healthcare organisations</w:t>
      </w:r>
    </w:p>
    <w:p w:rsidR="00F7742B" w:rsidRDefault="00F7742B" w:rsidP="00F7742B">
      <w:pPr>
        <w:pStyle w:val="NoSpacing"/>
        <w:ind w:left="720"/>
      </w:pPr>
      <w:r>
        <w:rPr>
          <w:noProof/>
          <w:lang w:eastAsia="en-GB"/>
        </w:rPr>
        <mc:AlternateContent>
          <mc:Choice Requires="wps">
            <w:drawing>
              <wp:anchor distT="0" distB="0" distL="114300" distR="114300" simplePos="0" relativeHeight="251664384" behindDoc="0" locked="0" layoutInCell="1" allowOverlap="1" wp14:anchorId="3685E41F" wp14:editId="498D496F">
                <wp:simplePos x="0" y="0"/>
                <wp:positionH relativeFrom="column">
                  <wp:posOffset>666750</wp:posOffset>
                </wp:positionH>
                <wp:positionV relativeFrom="paragraph">
                  <wp:posOffset>160655</wp:posOffset>
                </wp:positionV>
                <wp:extent cx="16192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52.5pt;margin-top:12.65pt;width:12.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" fillcolor="#eeece1 [3214]" strokecolor="black [3213]" strokeweight="2pt"/>
            </w:pict>
          </mc:Fallback>
        </mc:AlternateContent>
      </w:r>
    </w:p>
    <w:p w:rsidR="00F7742B" w:rsidRDefault="00F7742B" w:rsidP="00F7742B">
      <w:pPr>
        <w:pStyle w:val="NoSpacing"/>
        <w:ind w:left="1440"/>
      </w:pPr>
      <w:r>
        <w:t>Yes, I am happy for the GP practice to see records held about me by other organisations providing my care.</w:t>
      </w:r>
    </w:p>
    <w:p w:rsidR="00F7742B" w:rsidRDefault="00F7742B" w:rsidP="00F7742B">
      <w:pPr>
        <w:pStyle w:val="NoSpacing"/>
        <w:ind w:left="1440"/>
      </w:pPr>
    </w:p>
    <w:p w:rsidR="00F7742B" w:rsidRDefault="00F7742B" w:rsidP="00F7742B">
      <w:pPr>
        <w:pStyle w:val="NoSpacing"/>
        <w:ind w:left="1440"/>
      </w:pPr>
      <w:r>
        <w:rPr>
          <w:noProof/>
          <w:lang w:eastAsia="en-GB"/>
        </w:rPr>
        <mc:AlternateContent>
          <mc:Choice Requires="wps">
            <w:drawing>
              <wp:anchor distT="0" distB="0" distL="114300" distR="114300" simplePos="0" relativeHeight="251666432" behindDoc="0" locked="0" layoutInCell="1" allowOverlap="1" wp14:anchorId="1F1DDFF3" wp14:editId="5825228D">
                <wp:simplePos x="0" y="0"/>
                <wp:positionH relativeFrom="column">
                  <wp:posOffset>666750</wp:posOffset>
                </wp:positionH>
                <wp:positionV relativeFrom="paragraph">
                  <wp:posOffset>11430</wp:posOffset>
                </wp:positionV>
                <wp:extent cx="1619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52.5pt;margin-top:.9pt;width:12.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" fillcolor="#eeece1 [3214]" strokecolor="black [3213]" strokeweight="2pt"/>
            </w:pict>
          </mc:Fallback>
        </mc:AlternateContent>
      </w:r>
      <w:r>
        <w:t>No, I do not want the GP practice to see records held about me by other organisations.</w:t>
      </w:r>
    </w:p>
    <w:p w:rsidR="00F7742B" w:rsidRDefault="00F7742B" w:rsidP="00F7742B">
      <w:pPr>
        <w:pStyle w:val="NoSpacing"/>
        <w:ind w:left="1440"/>
      </w:pPr>
    </w:p>
    <w:p w:rsidR="00F7742B" w:rsidRDefault="00F7742B" w:rsidP="00F7742B">
      <w:pPr>
        <w:pStyle w:val="NoSpacing"/>
        <w:ind w:left="1440"/>
      </w:pPr>
      <w:r>
        <w:t xml:space="preserve">N.B. Selecting no means that </w:t>
      </w:r>
      <w:proofErr w:type="gramStart"/>
      <w:r>
        <w:t>your</w:t>
      </w:r>
      <w:proofErr w:type="gramEnd"/>
      <w:r>
        <w:t xml:space="preserve"> GP might not have up to date information from other organisations to continue caring for your safety. Mistakes could be made because your information from other organisations is not joined up.</w:t>
      </w:r>
    </w:p>
    <w:p w:rsidR="00F7742B" w:rsidRDefault="00F7742B" w:rsidP="00F7742B">
      <w:pPr>
        <w:pStyle w:val="NoSpacing"/>
        <w:ind w:left="1440"/>
      </w:pPr>
    </w:p>
    <w:p w:rsidR="00F7742B" w:rsidRDefault="00F7742B" w:rsidP="00F7742B">
      <w:pPr>
        <w:pStyle w:val="NoSpacing"/>
        <w:jc w:val="both"/>
        <w:rPr>
          <w:b/>
        </w:rPr>
      </w:pPr>
      <w:r>
        <w:rPr>
          <w:b/>
        </w:rPr>
        <w:t>For more information:</w:t>
      </w:r>
    </w:p>
    <w:p w:rsidR="00F7742B" w:rsidRPr="00F7742B" w:rsidRDefault="00F7742B" w:rsidP="00F7742B">
      <w:pPr>
        <w:pStyle w:val="NoSpacing"/>
        <w:jc w:val="both"/>
      </w:pPr>
      <w:r w:rsidRPr="00F7742B">
        <w:t xml:space="preserve">Click: </w:t>
      </w:r>
      <w:hyperlink r:id="rId8" w:history="1">
        <w:r w:rsidRPr="00F7742B">
          <w:rPr>
            <w:rStyle w:val="Hyperlink"/>
          </w:rPr>
          <w:t>http://ealingccg.nhs.uk/patientrecord</w:t>
        </w:r>
      </w:hyperlink>
    </w:p>
    <w:p w:rsidR="00F7742B" w:rsidRPr="00F7742B" w:rsidRDefault="00F7742B" w:rsidP="00F7742B">
      <w:pPr>
        <w:pStyle w:val="NoSpacing"/>
        <w:jc w:val="both"/>
      </w:pPr>
      <w:r w:rsidRPr="00F7742B">
        <w:t>Call: 0800 881 5209</w:t>
      </w:r>
    </w:p>
    <w:p w:rsidR="00F7742B" w:rsidRPr="00F7742B" w:rsidRDefault="00F7742B" w:rsidP="00F7742B">
      <w:pPr>
        <w:pStyle w:val="NoSpacing"/>
        <w:jc w:val="both"/>
      </w:pPr>
      <w:r w:rsidRPr="00F7742B">
        <w:t xml:space="preserve">Email: </w:t>
      </w:r>
      <w:hyperlink r:id="rId9" w:history="1">
        <w:r w:rsidRPr="00F7742B">
          <w:rPr>
            <w:rStyle w:val="Hyperlink"/>
          </w:rPr>
          <w:t>sharing.information@nhs.net</w:t>
        </w:r>
      </w:hyperlink>
    </w:p>
    <w:p w:rsidR="00F7742B" w:rsidRPr="00F7742B" w:rsidRDefault="00F7742B" w:rsidP="00F7742B">
      <w:pPr>
        <w:pStyle w:val="NoSpacing"/>
        <w:jc w:val="both"/>
      </w:pPr>
      <w:r w:rsidRPr="00F7742B">
        <w:t>Ask: staff at your practice</w:t>
      </w:r>
    </w:p>
    <w:p w:rsidR="00F7742B" w:rsidRDefault="00F7742B" w:rsidP="00F7742B">
      <w:pPr>
        <w:pStyle w:val="NoSpacing"/>
        <w:jc w:val="both"/>
        <w:rPr>
          <w:b/>
        </w:rPr>
      </w:pPr>
    </w:p>
    <w:p w:rsidR="00F7742B" w:rsidRDefault="00F7742B" w:rsidP="00F7742B">
      <w:pPr>
        <w:pStyle w:val="NoSpacing"/>
        <w:jc w:val="both"/>
        <w:rPr>
          <w:b/>
        </w:rPr>
      </w:pPr>
      <w:r>
        <w:rPr>
          <w:b/>
        </w:rPr>
        <w:t xml:space="preserve">For practice use only: Set share out &amp; share in preferences on </w:t>
      </w:r>
      <w:proofErr w:type="spellStart"/>
      <w:r>
        <w:rPr>
          <w:b/>
        </w:rPr>
        <w:t>SystemOne</w:t>
      </w:r>
      <w:proofErr w:type="spellEnd"/>
    </w:p>
    <w:p w:rsidR="00F7742B" w:rsidRPr="00F7742B" w:rsidRDefault="00F7742B" w:rsidP="00F7742B">
      <w:pPr>
        <w:pStyle w:val="NoSpacing"/>
        <w:jc w:val="both"/>
        <w:rPr>
          <w:b/>
          <w:sz w:val="20"/>
          <w:szCs w:val="20"/>
        </w:rPr>
      </w:pPr>
      <w:r w:rsidRPr="00F7742B">
        <w:rPr>
          <w:b/>
          <w:sz w:val="20"/>
          <w:szCs w:val="20"/>
        </w:rPr>
        <w:lastRenderedPageBreak/>
        <w:tab/>
      </w:r>
      <w:r w:rsidRPr="00F7742B">
        <w:rPr>
          <w:b/>
          <w:sz w:val="20"/>
          <w:szCs w:val="20"/>
        </w:rPr>
        <w:tab/>
      </w:r>
      <w:r w:rsidRPr="00F7742B">
        <w:rPr>
          <w:b/>
          <w:sz w:val="20"/>
          <w:szCs w:val="20"/>
        </w:rPr>
        <w:tab/>
      </w:r>
      <w:r w:rsidRPr="00F7742B">
        <w:rPr>
          <w:b/>
          <w:sz w:val="20"/>
          <w:szCs w:val="20"/>
        </w:rPr>
        <w:tab/>
      </w:r>
      <w:r w:rsidRPr="00F7742B">
        <w:rPr>
          <w:b/>
          <w:sz w:val="20"/>
          <w:szCs w:val="20"/>
        </w:rPr>
        <w:tab/>
      </w:r>
      <w:r w:rsidRPr="00F7742B">
        <w:rPr>
          <w:b/>
          <w:sz w:val="20"/>
          <w:szCs w:val="20"/>
        </w:rPr>
        <w:tab/>
      </w:r>
      <w:r w:rsidRPr="00F7742B">
        <w:rPr>
          <w:b/>
          <w:sz w:val="20"/>
          <w:szCs w:val="20"/>
        </w:rPr>
        <w:tab/>
      </w:r>
      <w:r w:rsidRPr="00F7742B">
        <w:rPr>
          <w:b/>
          <w:sz w:val="20"/>
          <w:szCs w:val="20"/>
        </w:rPr>
        <w:tab/>
      </w:r>
      <w:r w:rsidRPr="00F7742B">
        <w:rPr>
          <w:b/>
          <w:sz w:val="20"/>
          <w:szCs w:val="20"/>
        </w:rPr>
        <w:tab/>
      </w:r>
    </w:p>
    <w:sectPr w:rsidR="00F7742B" w:rsidRPr="00F77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024F"/>
    <w:multiLevelType w:val="hybridMultilevel"/>
    <w:tmpl w:val="96BC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A97F87"/>
    <w:multiLevelType w:val="hybridMultilevel"/>
    <w:tmpl w:val="CD0834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2B"/>
    <w:rsid w:val="00A34C3A"/>
    <w:rsid w:val="00F77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42B"/>
    <w:rPr>
      <w:rFonts w:ascii="Tahoma" w:hAnsi="Tahoma" w:cs="Tahoma"/>
      <w:sz w:val="16"/>
      <w:szCs w:val="16"/>
    </w:rPr>
  </w:style>
  <w:style w:type="paragraph" w:styleId="NoSpacing">
    <w:name w:val="No Spacing"/>
    <w:uiPriority w:val="1"/>
    <w:qFormat/>
    <w:rsid w:val="00F7742B"/>
    <w:pPr>
      <w:spacing w:after="0" w:line="240" w:lineRule="auto"/>
    </w:pPr>
  </w:style>
  <w:style w:type="character" w:styleId="Hyperlink">
    <w:name w:val="Hyperlink"/>
    <w:basedOn w:val="DefaultParagraphFont"/>
    <w:uiPriority w:val="99"/>
    <w:unhideWhenUsed/>
    <w:rsid w:val="00F774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42B"/>
    <w:rPr>
      <w:rFonts w:ascii="Tahoma" w:hAnsi="Tahoma" w:cs="Tahoma"/>
      <w:sz w:val="16"/>
      <w:szCs w:val="16"/>
    </w:rPr>
  </w:style>
  <w:style w:type="paragraph" w:styleId="NoSpacing">
    <w:name w:val="No Spacing"/>
    <w:uiPriority w:val="1"/>
    <w:qFormat/>
    <w:rsid w:val="00F7742B"/>
    <w:pPr>
      <w:spacing w:after="0" w:line="240" w:lineRule="auto"/>
    </w:pPr>
  </w:style>
  <w:style w:type="character" w:styleId="Hyperlink">
    <w:name w:val="Hyperlink"/>
    <w:basedOn w:val="DefaultParagraphFont"/>
    <w:uiPriority w:val="99"/>
    <w:unhideWhenUsed/>
    <w:rsid w:val="00F77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lingccg.nhs.uk/patientrecord"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ring.informati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1</cp:revision>
  <dcterms:created xsi:type="dcterms:W3CDTF">2020-01-30T15:38:00Z</dcterms:created>
  <dcterms:modified xsi:type="dcterms:W3CDTF">2020-01-30T16:21:00Z</dcterms:modified>
</cp:coreProperties>
</file>